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75" w:beforeAutospacing="0" w:after="0" w:afterAutospacing="0" w:line="193" w:lineRule="auto"/>
        <w:ind w:firstLine="1062" w:firstLineChars="300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M3 NIJ IIIA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S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oft 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B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ullet 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P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roof 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V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-3"/>
          <w:w w:val="100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est</w:t>
      </w:r>
    </w:p>
    <w:p>
      <w:pPr>
        <w:snapToGrid w:val="0"/>
        <w:spacing w:before="0" w:beforeAutospacing="0" w:after="0" w:afterAutospacing="0" w:line="347" w:lineRule="auto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25"/>
          <w:w w:val="10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25"/>
          <w:w w:val="10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</w:p>
    <w:p>
      <w:pPr>
        <w:snapToGrid w:val="0"/>
        <w:spacing w:before="0" w:beforeAutospacing="0" w:after="0" w:afterAutospacing="0" w:line="347" w:lineRule="auto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25"/>
          <w:w w:val="10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260" w:right="0" w:hanging="260" w:hangingChars="100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-1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-1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1"/>
          <w:w w:val="100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>his vest can block the bullet to shoot through the body. It can be worn b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 xml:space="preserve"> the police, official who are working in the public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 xml:space="preserve"> to protect themselves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>. It can also protect the body from hurt by the bullet fragments. It is made of UD (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 xml:space="preserve">High Performance Polyethylene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>Nonwoven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>Fiber).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"/>
          <w:w w:val="100"/>
          <w:sz w:val="21"/>
          <w:szCs w:val="21"/>
          <w:lang w:val="en-US" w:eastAsia="zh-CN"/>
        </w:rPr>
        <w:t xml:space="preserve"> It is light weight, compact, waterproof,ultraviolet proof. </w:t>
      </w:r>
    </w:p>
    <w:p>
      <w:pPr>
        <w:snapToGrid w:val="0"/>
        <w:spacing w:before="146" w:beforeAutospacing="0" w:after="0" w:afterAutospacing="0" w:line="221" w:lineRule="auto"/>
        <w:ind w:left="5" w:firstLine="268" w:firstLineChars="10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6"/>
          <w:w w:val="100"/>
          <w:sz w:val="28"/>
          <w:szCs w:val="28"/>
          <w:lang w:val="en-US" w:eastAsia="zh-CN"/>
        </w:rPr>
      </w:pPr>
    </w:p>
    <w:p>
      <w:pPr>
        <w:snapToGrid w:val="0"/>
        <w:spacing w:before="146" w:beforeAutospacing="0" w:after="0" w:afterAutospacing="0" w:line="221" w:lineRule="auto"/>
        <w:ind w:left="5" w:firstLine="269" w:firstLineChars="10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-6"/>
          <w:w w:val="100"/>
          <w:sz w:val="28"/>
          <w:szCs w:val="28"/>
          <w:lang w:val="en-US" w:eastAsia="zh-CN"/>
        </w:rPr>
        <w:t>Material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6"/>
          <w:w w:val="10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8"/>
          <w:szCs w:val="28"/>
          <w:lang w:val="en-US" w:eastAsia="zh-CN"/>
        </w:rPr>
        <w:t>High Performance Polyethylene Nonwoven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1"/>
          <w:w w:val="100"/>
          <w:sz w:val="28"/>
          <w:szCs w:val="28"/>
          <w:lang w:val="en-US" w:eastAsia="zh-CN"/>
        </w:rPr>
        <w:t>Fiber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6"/>
          <w:w w:val="100"/>
          <w:sz w:val="28"/>
          <w:szCs w:val="28"/>
        </w:rPr>
        <w:t>(UD)</w:t>
      </w:r>
    </w:p>
    <w:p>
      <w:pPr>
        <w:snapToGrid w:val="0"/>
        <w:spacing w:before="120" w:beforeAutospacing="0" w:after="0" w:afterAutospacing="0" w:line="187" w:lineRule="auto"/>
        <w:ind w:left="1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 xml:space="preserve"> Weight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-7"/>
          <w:w w:val="10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2"/>
          <w:w w:val="100"/>
          <w:sz w:val="28"/>
          <w:szCs w:val="28"/>
          <w:lang w:val="en-US" w:eastAsia="zh-CN"/>
        </w:rPr>
        <w:t xml:space="preserve">2.3kg; 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-12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2"/>
          <w:w w:val="100"/>
          <w:sz w:val="28"/>
          <w:szCs w:val="28"/>
          <w:lang w:val="en-US" w:eastAsia="zh-CN"/>
        </w:rPr>
        <w:t>Front inner bladder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</w:rPr>
        <w:t xml:space="preserve">：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 xml:space="preserve">0.9kg; </w:t>
      </w:r>
    </w:p>
    <w:p>
      <w:pPr>
        <w:snapToGrid w:val="0"/>
        <w:spacing w:before="120" w:beforeAutospacing="0" w:after="0" w:afterAutospacing="0" w:line="187" w:lineRule="auto"/>
        <w:ind w:left="1" w:firstLine="532" w:firstLineChars="20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>back inner bladder:1.1kg,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>other parts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</w:rPr>
        <w:t>：0.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7"/>
          <w:w w:val="100"/>
          <w:sz w:val="28"/>
          <w:szCs w:val="28"/>
          <w:lang w:val="en-US" w:eastAsia="zh-CN"/>
        </w:rPr>
        <w:t>3kg;</w:t>
      </w:r>
    </w:p>
    <w:p>
      <w:pPr>
        <w:snapToGrid w:val="0"/>
        <w:spacing w:before="0" w:beforeAutospacing="0" w:after="0" w:afterAutospacing="0" w:line="355" w:lineRule="auto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  <w:lang w:eastAsia="zh-CN"/>
        </w:rPr>
      </w:pPr>
    </w:p>
    <w:p>
      <w:pPr>
        <w:snapToGrid w:val="0"/>
        <w:spacing w:before="91" w:beforeAutospacing="0" w:after="0" w:afterAutospacing="0" w:line="221" w:lineRule="auto"/>
        <w:ind w:left="27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  <w:lang w:val="en-US" w:eastAsia="zh-CN"/>
        </w:rPr>
        <w:t>Protecting area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</w:rPr>
        <w:t>：0.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6"/>
          <w:w w:val="10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4"/>
          <w:w w:val="100"/>
          <w:sz w:val="28"/>
          <w:szCs w:val="28"/>
        </w:rPr>
        <w:t>㎡</w:t>
      </w:r>
    </w:p>
    <w:p>
      <w:pPr>
        <w:snapToGrid w:val="0"/>
        <w:spacing w:before="0" w:beforeAutospacing="0" w:after="0" w:afterAutospacing="0" w:line="356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snapToGrid w:val="0"/>
        <w:spacing w:before="92" w:beforeAutospacing="0" w:after="0" w:afterAutospacing="0" w:line="220" w:lineRule="auto"/>
        <w:ind w:firstLine="225" w:firstLineChars="100"/>
        <w:jc w:val="left"/>
        <w:textAlignment w:val="baseline"/>
        <w:rPr>
          <w:rFonts w:hint="default" w:ascii="Times New Roman" w:hAnsi="Times New Roman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-28"/>
          <w:w w:val="100"/>
          <w:sz w:val="28"/>
          <w:szCs w:val="28"/>
          <w:lang w:val="en-US" w:eastAsia="zh-CN"/>
        </w:rPr>
        <w:t>Structure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-24"/>
          <w:w w:val="100"/>
          <w:sz w:val="28"/>
          <w:szCs w:val="28"/>
        </w:rPr>
        <w:t>：</w:t>
      </w:r>
    </w:p>
    <w:p>
      <w:pPr>
        <w:ind w:left="256" w:hanging="256" w:hanging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2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spacing w:val="-9"/>
          <w:w w:val="1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It is composed of a vest and two inner bladder.Protecting structure is composed of 22 layers of high performance UD ( 4 layers fiber</w:t>
      </w:r>
      <w:r>
        <w:rPr>
          <w:rFonts w:hint="default" w:ascii="Times New Roman" w:hAnsi="Times New Roman" w:cs="Times New Roman"/>
        </w:rPr>
        <w:t xml:space="preserve"> 0°/90°/0°90°</w:t>
      </w:r>
      <w:r>
        <w:rPr>
          <w:rFonts w:hint="default" w:ascii="Times New Roman" w:hAnsi="Times New Roman" w:cs="Times New Roman"/>
          <w:lang w:val="en-US" w:eastAsia="zh-CN"/>
        </w:rPr>
        <w:t>)+ 1 layer 5.0mm foam plate; density of the material is 250g/㎡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7" w:h="16839"/>
          <w:pgMar w:top="1186" w:right="1104" w:bottom="0" w:left="1188" w:header="0" w:footer="0" w:gutter="0"/>
          <w:cols w:space="720" w:num="1"/>
        </w:sect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1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1"/>
          <w:lang w:eastAsia="zh-CN"/>
        </w:rPr>
        <w:drawing>
          <wp:inline distT="0" distB="0" distL="114300" distR="114300">
            <wp:extent cx="3730625" cy="2798445"/>
            <wp:effectExtent l="0" t="0" r="3175" b="1905"/>
            <wp:docPr id="1" name="图片 1" descr="90ee161ca371a8755e6073cdfb4f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ee161ca371a8755e6073cdfb4f2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beforeAutospacing="0" w:after="0" w:afterAutospacing="0" w:line="350" w:lineRule="auto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6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3"/>
          <w:w w:val="100"/>
          <w:sz w:val="28"/>
          <w:szCs w:val="28"/>
          <w:lang w:val="en-US" w:eastAsia="zh-CN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  <w:sectPr>
          <w:pgSz w:w="11907" w:h="16839"/>
          <w:pgMar w:top="1214" w:right="1177" w:bottom="0" w:left="1188" w:header="0" w:footer="0" w:gutter="0"/>
          <w:cols w:space="720" w:num="1"/>
        </w:sectPr>
      </w:pPr>
    </w:p>
    <w:p>
      <w:pPr>
        <w:snapToGrid w:val="0"/>
        <w:spacing w:before="98" w:beforeAutospacing="0" w:after="0" w:afterAutospacing="0" w:line="220" w:lineRule="auto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sectPr>
      <w:pgSz w:w="11907" w:h="16839"/>
      <w:pgMar w:top="1431" w:right="142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I0NGEwNTg0ZTYwM2U5MjllNzk1NzgyOWQ5MWY1Y2UifQ=="/>
  </w:docVars>
  <w:rsids>
    <w:rsidRoot w:val="00000000"/>
    <w:rsid w:val="16B61A0D"/>
    <w:rsid w:val="236C6A99"/>
    <w:rsid w:val="44E94F7E"/>
    <w:rsid w:val="4511607B"/>
    <w:rsid w:val="50522C8B"/>
    <w:rsid w:val="5B072516"/>
    <w:rsid w:val="61181721"/>
    <w:rsid w:val="63791BB9"/>
    <w:rsid w:val="661E50E3"/>
    <w:rsid w:val="68BA40DD"/>
    <w:rsid w:val="7BAC3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</Words>
  <Characters>640</Characters>
  <TotalTime>1</TotalTime>
  <ScaleCrop>false</ScaleCrop>
  <LinksUpToDate>false</LinksUpToDate>
  <CharactersWithSpaces>809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2018-06-05T06:22:00Z</dcterms:created>
  <dc:creator>jh</dc:creator>
  <cp:lastModifiedBy>Chen</cp:lastModifiedBy>
  <dcterms:modified xsi:type="dcterms:W3CDTF">2022-10-19T05:45:57Z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2022-10-18T21:49:28Z</vt:filetime>
  </property>
  <property fmtid="{D5CDD505-2E9C-101B-9397-08002B2CF9AE}" pid="4" name="KSOProductBuildVer">
    <vt:lpwstr>2052-11.1.0.12598</vt:lpwstr>
  </property>
  <property fmtid="{D5CDD505-2E9C-101B-9397-08002B2CF9AE}" pid="5" name="ICV">
    <vt:lpwstr>2AFA80B3FCC54552AB6087F6216448BE</vt:lpwstr>
  </property>
</Properties>
</file>